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0D" w:rsidRDefault="003D080D" w:rsidP="003D08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образовательное учреждение</w:t>
      </w:r>
    </w:p>
    <w:p w:rsidR="003D080D" w:rsidRDefault="003D080D" w:rsidP="003D08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Новожилкинская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</w:t>
      </w:r>
    </w:p>
    <w:p w:rsidR="003D080D" w:rsidRDefault="003D080D" w:rsidP="003D08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«Согласовано»                                          «Согласовано»                                        «Утверждаю»</w:t>
      </w: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руководитель ШМО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УР                              директор школы</w:t>
      </w: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_______С.В. Дубкова                               _______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И.В.Шаламова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________Т.С.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Вайвада</w:t>
      </w:r>
      <w:proofErr w:type="spellEnd"/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___ _______2013 год                                ___ _______2013 год                              ___ _______ 2013 год</w:t>
      </w: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</w:t>
      </w:r>
    </w:p>
    <w:p w:rsidR="003D080D" w:rsidRDefault="003D080D" w:rsidP="003D080D">
      <w:pPr>
        <w:spacing w:after="0" w:line="240" w:lineRule="auto"/>
        <w:ind w:left="-12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геометрии</w:t>
      </w:r>
    </w:p>
    <w:p w:rsidR="003D080D" w:rsidRDefault="003D080D" w:rsidP="003D080D">
      <w:pPr>
        <w:spacing w:after="0" w:line="240" w:lineRule="auto"/>
        <w:ind w:left="-12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 класс</w:t>
      </w:r>
    </w:p>
    <w:p w:rsidR="003D080D" w:rsidRDefault="003D080D" w:rsidP="003D080D">
      <w:pPr>
        <w:spacing w:after="0" w:line="240" w:lineRule="auto"/>
        <w:ind w:left="-12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68 часов</w:t>
      </w:r>
    </w:p>
    <w:p w:rsidR="003D080D" w:rsidRDefault="003D080D" w:rsidP="003D080D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Учитель математики</w:t>
      </w:r>
    </w:p>
    <w:p w:rsidR="003D080D" w:rsidRDefault="003D080D" w:rsidP="00B03E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Е.А.Рабиевс</w:t>
      </w:r>
      <w:r w:rsidR="00B03ED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bookmarkStart w:id="0" w:name="_GoBack"/>
      <w:bookmarkEnd w:id="0"/>
      <w:r w:rsidR="00C53149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80D" w:rsidRDefault="003D080D" w:rsidP="003D080D">
      <w:pPr>
        <w:spacing w:after="0" w:line="240" w:lineRule="auto"/>
        <w:ind w:left="-12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2013 – 2014 учебный год</w:t>
      </w:r>
    </w:p>
    <w:p w:rsidR="00A44DA8" w:rsidRPr="00692E8D" w:rsidRDefault="00A44DA8" w:rsidP="003D08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2E8D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A44DA8" w:rsidRPr="00692E8D" w:rsidRDefault="00A44DA8" w:rsidP="00A44DA8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2E8D">
        <w:rPr>
          <w:rFonts w:ascii="Times New Roman" w:hAnsi="Times New Roman"/>
          <w:bCs/>
          <w:sz w:val="24"/>
          <w:szCs w:val="24"/>
        </w:rPr>
        <w:t>Рабочая  программа по геометрии для основ</w:t>
      </w:r>
      <w:r w:rsidR="0018258E">
        <w:rPr>
          <w:rFonts w:ascii="Times New Roman" w:hAnsi="Times New Roman"/>
          <w:bCs/>
          <w:sz w:val="24"/>
          <w:szCs w:val="24"/>
        </w:rPr>
        <w:t xml:space="preserve">ной общеобразовательной школы </w:t>
      </w:r>
      <w:r w:rsidR="0018258E" w:rsidRPr="0018258E">
        <w:rPr>
          <w:rFonts w:ascii="Times New Roman" w:hAnsi="Times New Roman"/>
          <w:bCs/>
          <w:sz w:val="24"/>
          <w:szCs w:val="24"/>
        </w:rPr>
        <w:t>8</w:t>
      </w:r>
      <w:r w:rsidRPr="00692E8D">
        <w:rPr>
          <w:rFonts w:ascii="Times New Roman" w:hAnsi="Times New Roman"/>
          <w:bCs/>
          <w:sz w:val="24"/>
          <w:szCs w:val="24"/>
        </w:rPr>
        <w:t xml:space="preserve"> класса составлена</w:t>
      </w:r>
      <w:r w:rsidRPr="00692E8D">
        <w:rPr>
          <w:rFonts w:ascii="Times New Roman" w:hAnsi="Times New Roman"/>
          <w:sz w:val="24"/>
          <w:szCs w:val="24"/>
        </w:rPr>
        <w:t xml:space="preserve">  на основе федерального компонента государственного образовательного стандарта основного общего образования по математике,  «Обязательного минимума содержания основного  общего  образования по  математике»</w:t>
      </w:r>
      <w:r w:rsidRPr="00692E8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92E8D">
        <w:rPr>
          <w:rFonts w:ascii="Times New Roman" w:hAnsi="Times New Roman"/>
          <w:sz w:val="24"/>
          <w:szCs w:val="24"/>
        </w:rPr>
        <w:t xml:space="preserve"> и </w:t>
      </w:r>
      <w:r w:rsidRPr="00692E8D">
        <w:rPr>
          <w:rFonts w:ascii="Times New Roman" w:hAnsi="Times New Roman"/>
          <w:bCs/>
          <w:sz w:val="24"/>
          <w:szCs w:val="24"/>
        </w:rPr>
        <w:t xml:space="preserve">программы общеобразовательных учреждений по геометрии 7–9 классы,  к учебному комплексу для 7-9 классов (авторы </w:t>
      </w:r>
      <w:proofErr w:type="spellStart"/>
      <w:r w:rsidRPr="00692E8D">
        <w:rPr>
          <w:rFonts w:ascii="Times New Roman" w:hAnsi="Times New Roman"/>
          <w:bCs/>
          <w:sz w:val="24"/>
          <w:szCs w:val="24"/>
        </w:rPr>
        <w:t>Л.С.Атанасян</w:t>
      </w:r>
      <w:proofErr w:type="spellEnd"/>
      <w:r w:rsidRPr="00692E8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92E8D">
        <w:rPr>
          <w:rFonts w:ascii="Times New Roman" w:hAnsi="Times New Roman"/>
          <w:bCs/>
          <w:sz w:val="24"/>
          <w:szCs w:val="24"/>
        </w:rPr>
        <w:t>В.Ф.Бутузов</w:t>
      </w:r>
      <w:proofErr w:type="spellEnd"/>
      <w:r w:rsidRPr="00692E8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92E8D">
        <w:rPr>
          <w:rFonts w:ascii="Times New Roman" w:hAnsi="Times New Roman"/>
          <w:bCs/>
          <w:sz w:val="24"/>
          <w:szCs w:val="24"/>
        </w:rPr>
        <w:t>С.Б.Кадомцев</w:t>
      </w:r>
      <w:proofErr w:type="spellEnd"/>
      <w:r w:rsidRPr="00692E8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92E8D">
        <w:rPr>
          <w:rFonts w:ascii="Times New Roman" w:hAnsi="Times New Roman"/>
          <w:bCs/>
          <w:sz w:val="24"/>
          <w:szCs w:val="24"/>
        </w:rPr>
        <w:t>Э.Г.Позняк</w:t>
      </w:r>
      <w:proofErr w:type="spellEnd"/>
      <w:r w:rsidRPr="00692E8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92E8D">
        <w:rPr>
          <w:rFonts w:ascii="Times New Roman" w:hAnsi="Times New Roman"/>
          <w:bCs/>
          <w:sz w:val="24"/>
          <w:szCs w:val="24"/>
        </w:rPr>
        <w:t>И.И.Юдина</w:t>
      </w:r>
      <w:proofErr w:type="spellEnd"/>
      <w:r w:rsidRPr="00692E8D">
        <w:rPr>
          <w:rFonts w:ascii="Times New Roman" w:hAnsi="Times New Roman"/>
          <w:bCs/>
          <w:sz w:val="24"/>
          <w:szCs w:val="24"/>
        </w:rPr>
        <w:t xml:space="preserve">  составитель Т.А. </w:t>
      </w:r>
      <w:proofErr w:type="spellStart"/>
      <w:r w:rsidRPr="00692E8D">
        <w:rPr>
          <w:rFonts w:ascii="Times New Roman" w:hAnsi="Times New Roman"/>
          <w:bCs/>
          <w:sz w:val="24"/>
          <w:szCs w:val="24"/>
        </w:rPr>
        <w:t>Бурмистрова</w:t>
      </w:r>
      <w:proofErr w:type="spellEnd"/>
      <w:r w:rsidRPr="00692E8D">
        <w:rPr>
          <w:rFonts w:ascii="Times New Roman" w:hAnsi="Times New Roman"/>
          <w:bCs/>
          <w:sz w:val="24"/>
          <w:szCs w:val="24"/>
        </w:rPr>
        <w:t xml:space="preserve"> – М: «Просвещение», 2008. – с. 19-43). </w:t>
      </w:r>
      <w:proofErr w:type="gramEnd"/>
    </w:p>
    <w:p w:rsidR="00A44DA8" w:rsidRPr="00692E8D" w:rsidRDefault="00A44DA8" w:rsidP="00A44DA8">
      <w:pPr>
        <w:spacing w:after="0"/>
        <w:ind w:left="-180" w:right="9" w:firstLine="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A44DA8" w:rsidRPr="00692E8D" w:rsidRDefault="00A44DA8" w:rsidP="00A44DA8">
      <w:pPr>
        <w:tabs>
          <w:tab w:val="left" w:pos="720"/>
        </w:tabs>
        <w:spacing w:after="0"/>
        <w:ind w:right="11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92E8D">
        <w:rPr>
          <w:rFonts w:ascii="Times New Roman" w:hAnsi="Times New Roman"/>
          <w:sz w:val="24"/>
          <w:szCs w:val="24"/>
        </w:rPr>
        <w:t xml:space="preserve"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развивает воображение, пространственные представления. История развития математического знания дает возможность пополнить запас историко-научных знаний. </w:t>
      </w:r>
    </w:p>
    <w:p w:rsidR="00A44DA8" w:rsidRPr="00692E8D" w:rsidRDefault="00A44DA8" w:rsidP="00A44DA8">
      <w:pPr>
        <w:spacing w:after="0"/>
        <w:ind w:right="189" w:firstLine="540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sz w:val="24"/>
          <w:szCs w:val="24"/>
        </w:rPr>
        <w:t>Геометрия играет важную роль, являясь одним из важнейших компонентов математического образования и необходима для приобретения конкретных знаний о пространстве и практически значимых умений.</w:t>
      </w:r>
    </w:p>
    <w:p w:rsidR="00A44DA8" w:rsidRPr="00692E8D" w:rsidRDefault="00A44DA8" w:rsidP="00A44DA8">
      <w:pPr>
        <w:spacing w:after="0"/>
        <w:ind w:right="189" w:firstLine="540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sz w:val="24"/>
          <w:szCs w:val="24"/>
        </w:rPr>
        <w:t>Сложные геометрические понятия вводятся:</w:t>
      </w:r>
    </w:p>
    <w:p w:rsidR="00A44DA8" w:rsidRPr="00692E8D" w:rsidRDefault="00A44DA8" w:rsidP="00A44DA8">
      <w:pPr>
        <w:spacing w:after="0"/>
        <w:ind w:right="189" w:firstLine="540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sz w:val="24"/>
          <w:szCs w:val="24"/>
        </w:rPr>
        <w:t>- когда у учащихся накоплен достаточный опыт для адекватного восприятия вводимого понятия – опыт, содействующий пониманию всех слов, содержащихся в определении (вербальный опыт), и опыт использования понятия на наглядно-интуитивном и рабочем уровнях (генетический опыт);</w:t>
      </w:r>
    </w:p>
    <w:p w:rsidR="00A44DA8" w:rsidRPr="00692E8D" w:rsidRDefault="00A44DA8" w:rsidP="00A44DA8">
      <w:pPr>
        <w:spacing w:after="0"/>
        <w:ind w:right="189" w:firstLine="540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sz w:val="24"/>
          <w:szCs w:val="24"/>
        </w:rPr>
        <w:t xml:space="preserve">- когда у учащихся появилась потребность в формальном определении понятия. </w:t>
      </w:r>
    </w:p>
    <w:p w:rsidR="00A44DA8" w:rsidRPr="00692E8D" w:rsidRDefault="00A44DA8" w:rsidP="00A44DA8">
      <w:pPr>
        <w:spacing w:after="0"/>
        <w:ind w:right="189" w:firstLine="540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sz w:val="24"/>
          <w:szCs w:val="24"/>
        </w:rPr>
        <w:t xml:space="preserve">Гуманитарный потенциал школьного курса геометрии состоит в том, что владение математическим языком и математическим моделированием позволяет ученику лучше ориентироваться в природе и обществе, способствует развитию речи не в меньшей степени, чем уроки русского языка и литературы. Геометрия позволяет сформировать у ученика представления о математике как части общечеловеческой культуры. Знакомство с основными историческими вехами возникновения и развития геометрии, судьбами великих открытий, именами людей, творивших науку, должно войти в интеллектуальный багаж каждого культурного человека. </w:t>
      </w:r>
    </w:p>
    <w:p w:rsidR="00A44DA8" w:rsidRPr="00692E8D" w:rsidRDefault="00A44DA8" w:rsidP="00A44DA8">
      <w:pPr>
        <w:spacing w:after="0"/>
        <w:ind w:right="189" w:firstLine="540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sz w:val="24"/>
          <w:szCs w:val="24"/>
        </w:rPr>
        <w:t>Геометрия нацелена на формирование аппарата для решения не только математических задач, но и задач смежных предметов, окружающей реальности. Язык геометрии, умение «читать» геометрический чертеж, подчеркивает значение математики как языка для построения математических моделей, процессов и явлений реального мира.</w:t>
      </w:r>
    </w:p>
    <w:p w:rsidR="00A44DA8" w:rsidRPr="00692E8D" w:rsidRDefault="00A44DA8" w:rsidP="00A44DA8">
      <w:pPr>
        <w:spacing w:after="0"/>
        <w:ind w:right="189" w:firstLine="540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sz w:val="24"/>
          <w:szCs w:val="24"/>
        </w:rPr>
        <w:t>Одной из основных задач изучения геометрии является развитие логического мышления, необходимого, в частности, для освоения курса информатики, физики, овладения навыками дедуктивных рассуждений. Преобразование геометрических форм вносит свой специфический вклад в развитие воображения, способностей к математическому творчеству, пространственному мышлению.</w:t>
      </w:r>
    </w:p>
    <w:p w:rsidR="00A44DA8" w:rsidRPr="00692E8D" w:rsidRDefault="00A44DA8" w:rsidP="00A44DA8">
      <w:pPr>
        <w:spacing w:after="0"/>
        <w:ind w:right="189" w:firstLine="540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sz w:val="24"/>
          <w:szCs w:val="24"/>
        </w:rPr>
        <w:t xml:space="preserve">Образовательные и воспитательные задачи обучения геометрии решаются комплексно с учетом возрастных особенностей обучающихся, специфики геометрии как </w:t>
      </w:r>
      <w:r w:rsidRPr="00692E8D">
        <w:rPr>
          <w:rFonts w:ascii="Times New Roman" w:hAnsi="Times New Roman"/>
          <w:sz w:val="24"/>
          <w:szCs w:val="24"/>
        </w:rPr>
        <w:lastRenderedPageBreak/>
        <w:t xml:space="preserve">учебного предмета, определяющего её роль и место в общей системе школьного обучения и воспитания. </w:t>
      </w:r>
    </w:p>
    <w:p w:rsidR="00A44DA8" w:rsidRPr="00692E8D" w:rsidRDefault="00A44DA8" w:rsidP="00A44DA8">
      <w:pPr>
        <w:spacing w:after="0"/>
        <w:ind w:right="189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92E8D">
        <w:rPr>
          <w:rFonts w:ascii="Times New Roman" w:hAnsi="Times New Roman"/>
          <w:sz w:val="24"/>
          <w:szCs w:val="24"/>
        </w:rPr>
        <w:t>В организации учебно-воспитательного процесса важную роль играет решение задач. Они являются и целью, и средством обучения и математического развития учащихся. При планировании уроков учтено, что теоретический материал учащимися осознается и усваивается преимущественно в процессе решения задач. Организуя решение задач, используется дифференцированный подход к учащимся. Дифференциация требований к учащимся на основе достижения всеми обязательного уровня подготовки способствует разгрузке школьников, обеспечивает их посильной работой и формирует у них положительное отношение к учебе. Для правильной организации учебно-воспитательного процесса выбирается наиболее рациональная система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ИКТ-компонента. В учебном процессе взята ориентация на рациональное сочетание устных и письменных видов работы, как при изучении теории, так и при решении задач</w:t>
      </w:r>
      <w:r w:rsidRPr="00692E8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44DA8" w:rsidRPr="00692E8D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92E8D">
        <w:rPr>
          <w:rFonts w:ascii="Times New Roman" w:hAnsi="Times New Roman"/>
          <w:b/>
          <w:bCs/>
          <w:sz w:val="24"/>
          <w:szCs w:val="24"/>
        </w:rPr>
        <w:t xml:space="preserve">Цели и задачи курса </w:t>
      </w:r>
    </w:p>
    <w:p w:rsidR="00A44DA8" w:rsidRPr="00692E8D" w:rsidRDefault="00A44DA8" w:rsidP="00A44DA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92E8D">
        <w:rPr>
          <w:rFonts w:ascii="Times New Roman" w:hAnsi="Times New Roman"/>
          <w:bCs/>
          <w:sz w:val="24"/>
          <w:szCs w:val="24"/>
        </w:rPr>
        <w:t>Изучение предмета направлено на достижение следующих целей:</w:t>
      </w:r>
    </w:p>
    <w:p w:rsidR="00A44DA8" w:rsidRPr="00692E8D" w:rsidRDefault="00A44DA8" w:rsidP="00A44DA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92E8D">
        <w:rPr>
          <w:rFonts w:ascii="Times New Roman" w:hAnsi="Times New Roman"/>
          <w:bCs/>
          <w:sz w:val="24"/>
          <w:szCs w:val="24"/>
        </w:rPr>
        <w:t xml:space="preserve"> 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44DA8" w:rsidRPr="00692E8D" w:rsidRDefault="00A44DA8" w:rsidP="00A44DA8">
      <w:pPr>
        <w:numPr>
          <w:ilvl w:val="0"/>
          <w:numId w:val="1"/>
        </w:numPr>
        <w:spacing w:after="0" w:line="240" w:lineRule="auto"/>
        <w:ind w:left="0" w:right="189" w:firstLine="540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bCs/>
          <w:sz w:val="24"/>
          <w:szCs w:val="24"/>
        </w:rPr>
        <w:t xml:space="preserve"> 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</w:t>
      </w:r>
      <w:r w:rsidRPr="00692E8D">
        <w:rPr>
          <w:rFonts w:ascii="Times New Roman" w:hAnsi="Times New Roman"/>
          <w:sz w:val="24"/>
          <w:szCs w:val="24"/>
        </w:rPr>
        <w:t>, логического мышления, элементов алгоритмической культуры, способности к преодолению трудностей;</w:t>
      </w:r>
    </w:p>
    <w:p w:rsidR="00A44DA8" w:rsidRPr="00692E8D" w:rsidRDefault="00A44DA8" w:rsidP="00A44DA8">
      <w:pPr>
        <w:numPr>
          <w:ilvl w:val="0"/>
          <w:numId w:val="1"/>
        </w:numPr>
        <w:spacing w:after="0" w:line="240" w:lineRule="auto"/>
        <w:ind w:left="0" w:right="189" w:firstLine="540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sz w:val="24"/>
          <w:szCs w:val="24"/>
        </w:rPr>
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44DA8" w:rsidRPr="00692E8D" w:rsidRDefault="00A44DA8" w:rsidP="00A44DA8">
      <w:pPr>
        <w:numPr>
          <w:ilvl w:val="0"/>
          <w:numId w:val="1"/>
        </w:numPr>
        <w:spacing w:after="0" w:line="240" w:lineRule="auto"/>
        <w:ind w:left="0" w:right="189" w:firstLine="540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sz w:val="24"/>
          <w:szCs w:val="24"/>
        </w:rPr>
        <w:t xml:space="preserve"> формирование культуры, играющей особую роль в общественном развитии;</w:t>
      </w:r>
    </w:p>
    <w:p w:rsidR="00A44DA8" w:rsidRPr="00692E8D" w:rsidRDefault="00A44DA8" w:rsidP="00A44DA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92E8D">
        <w:rPr>
          <w:rFonts w:ascii="Times New Roman" w:hAnsi="Times New Roman"/>
          <w:color w:val="000000"/>
          <w:sz w:val="24"/>
          <w:szCs w:val="24"/>
        </w:rPr>
        <w:t xml:space="preserve">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результата.</w:t>
      </w:r>
    </w:p>
    <w:p w:rsidR="00A44DA8" w:rsidRPr="00692E8D" w:rsidRDefault="00A44DA8" w:rsidP="00A44DA8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2E8D">
        <w:rPr>
          <w:rFonts w:ascii="Times New Roman" w:hAnsi="Times New Roman"/>
          <w:color w:val="000000"/>
          <w:sz w:val="24"/>
          <w:szCs w:val="24"/>
        </w:rPr>
        <w:t>На протяжении изучения материала геометрии предполагается закрепление и отработка основных умений и навыков, их совершенствование, а также систематизация полученных ранее знаний, таким образом, решаются следующие задачи:</w:t>
      </w:r>
    </w:p>
    <w:p w:rsidR="00A44DA8" w:rsidRPr="00692E8D" w:rsidRDefault="00A44DA8" w:rsidP="00A44DA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92E8D">
        <w:rPr>
          <w:rFonts w:ascii="Times New Roman" w:hAnsi="Times New Roman"/>
          <w:bCs/>
          <w:sz w:val="24"/>
          <w:szCs w:val="24"/>
        </w:rPr>
        <w:t xml:space="preserve"> введение терминологии и отработка умения её грамотного использования;</w:t>
      </w:r>
    </w:p>
    <w:p w:rsidR="00A44DA8" w:rsidRPr="00692E8D" w:rsidRDefault="00A44DA8" w:rsidP="00A44DA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92E8D">
        <w:rPr>
          <w:rFonts w:ascii="Times New Roman" w:hAnsi="Times New Roman"/>
          <w:bCs/>
          <w:sz w:val="24"/>
          <w:szCs w:val="24"/>
        </w:rPr>
        <w:t xml:space="preserve"> развитие навыков изображения планиметрических фигур и простейших геометрических конфигураций;</w:t>
      </w:r>
    </w:p>
    <w:p w:rsidR="00A44DA8" w:rsidRPr="00692E8D" w:rsidRDefault="00A44DA8" w:rsidP="00A44DA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92E8D">
        <w:rPr>
          <w:rFonts w:ascii="Times New Roman" w:hAnsi="Times New Roman"/>
          <w:bCs/>
          <w:sz w:val="24"/>
          <w:szCs w:val="24"/>
        </w:rPr>
        <w:t xml:space="preserve"> совершенствование навыков применения свойств геометрических фигур как опоры при решении задач;</w:t>
      </w:r>
    </w:p>
    <w:p w:rsidR="00A44DA8" w:rsidRPr="00692E8D" w:rsidRDefault="00A44DA8" w:rsidP="00A44DA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92E8D">
        <w:rPr>
          <w:rFonts w:ascii="Times New Roman" w:hAnsi="Times New Roman"/>
          <w:bCs/>
          <w:sz w:val="24"/>
          <w:szCs w:val="24"/>
        </w:rPr>
        <w:t>формирование умения решения задач на вычисление геометрических величин с применением изученных свойств фигур и формул;</w:t>
      </w:r>
    </w:p>
    <w:p w:rsidR="00A44DA8" w:rsidRPr="00692E8D" w:rsidRDefault="00A44DA8" w:rsidP="00A44DA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92E8D">
        <w:rPr>
          <w:rFonts w:ascii="Times New Roman" w:hAnsi="Times New Roman"/>
          <w:bCs/>
          <w:sz w:val="24"/>
          <w:szCs w:val="24"/>
        </w:rPr>
        <w:t>совершенствование навыков решения задач на доказательство;</w:t>
      </w:r>
    </w:p>
    <w:p w:rsidR="00A44DA8" w:rsidRPr="00692E8D" w:rsidRDefault="00A44DA8" w:rsidP="00A44DA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92E8D">
        <w:rPr>
          <w:rFonts w:ascii="Times New Roman" w:hAnsi="Times New Roman"/>
          <w:bCs/>
          <w:sz w:val="24"/>
          <w:szCs w:val="24"/>
        </w:rPr>
        <w:t>расширение знаний учащихся о треугольниках, четырехугольниках, окружности.</w:t>
      </w:r>
    </w:p>
    <w:p w:rsidR="00A44DA8" w:rsidRPr="00692E8D" w:rsidRDefault="00A44DA8" w:rsidP="00A44DA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92E8D">
        <w:rPr>
          <w:rFonts w:ascii="Times New Roman" w:hAnsi="Times New Roman"/>
          <w:bCs/>
          <w:sz w:val="24"/>
          <w:szCs w:val="24"/>
        </w:rPr>
        <w:t>отработка навыков решения задач на построение с помощью циркуля и линейки;</w:t>
      </w: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Pr="00692E8D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92E8D">
        <w:rPr>
          <w:rFonts w:ascii="Times New Roman" w:hAnsi="Times New Roman"/>
          <w:b/>
          <w:bCs/>
          <w:sz w:val="24"/>
          <w:szCs w:val="24"/>
        </w:rPr>
        <w:lastRenderedPageBreak/>
        <w:t>Содержание обучения</w:t>
      </w:r>
    </w:p>
    <w:p w:rsidR="00A44DA8" w:rsidRPr="00692E8D" w:rsidRDefault="00A44DA8" w:rsidP="00A44D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b/>
          <w:sz w:val="24"/>
          <w:szCs w:val="24"/>
        </w:rPr>
        <w:t xml:space="preserve">Треугольник. </w:t>
      </w:r>
      <w:r w:rsidRPr="00692E8D">
        <w:rPr>
          <w:rFonts w:ascii="Times New Roman" w:hAnsi="Times New Roman"/>
          <w:sz w:val="24"/>
          <w:szCs w:val="24"/>
        </w:rPr>
        <w:t>Теорема Фалеса. Определение подобных треугольников, коэффициент подобия. Признаки подобия треугольников. Теорема Пифагора. Средняя линия треугольника. Синус, косинус, тангенс острого угла прямоугольного треугольника и углов от 0° до 90°. Решение прямоугольных треугольников. Замечательные точки треугольника: точки пересечения серединных перпендикуляров, биссектрис, медиан. Окружность Эйлера.</w:t>
      </w:r>
    </w:p>
    <w:p w:rsidR="00A44DA8" w:rsidRPr="00692E8D" w:rsidRDefault="00A44DA8" w:rsidP="00A44D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b/>
          <w:sz w:val="24"/>
          <w:szCs w:val="24"/>
        </w:rPr>
        <w:t xml:space="preserve">Четырехугольники. </w:t>
      </w:r>
      <w:r w:rsidRPr="00692E8D">
        <w:rPr>
          <w:rFonts w:ascii="Times New Roman" w:hAnsi="Times New Roman"/>
          <w:sz w:val="24"/>
          <w:szCs w:val="24"/>
        </w:rPr>
        <w:t xml:space="preserve">Параллелограмм, его свойства и признаки. Прямоугольник, квадрат, ромб, их свойства и признаки. Трапеция, средняя линия трапеции. Равнобедренная трапеция. </w:t>
      </w:r>
    </w:p>
    <w:p w:rsidR="00A44DA8" w:rsidRPr="00692E8D" w:rsidRDefault="00A44DA8" w:rsidP="00A44D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b/>
          <w:sz w:val="24"/>
          <w:szCs w:val="24"/>
        </w:rPr>
        <w:t>Окружность и круг</w:t>
      </w:r>
      <w:r w:rsidRPr="00692E8D">
        <w:rPr>
          <w:rFonts w:ascii="Times New Roman" w:hAnsi="Times New Roman"/>
          <w:sz w:val="24"/>
          <w:szCs w:val="24"/>
        </w:rPr>
        <w:t>. Центр, радиус, диаметр окружности. Центральный и вписанный углы, величина вписанного угла. Взаимное расположение прямой и окружности, двух окружностей. Касательная и секущая к окружности, равенство отрезков касательных, проведенных из одной точки. Метрическое соотношение в окружности: свойства секущих, касательных, хорд.</w:t>
      </w:r>
    </w:p>
    <w:p w:rsidR="00A44DA8" w:rsidRPr="00692E8D" w:rsidRDefault="00A44DA8" w:rsidP="00A44DA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E8D">
        <w:rPr>
          <w:rFonts w:ascii="Times New Roman" w:hAnsi="Times New Roman"/>
          <w:sz w:val="24"/>
          <w:szCs w:val="24"/>
        </w:rPr>
        <w:t>Окружность, вписанная в треугольник. Окружность, описанная около треугольника. Вписанные и описанные четырехугольники.</w:t>
      </w:r>
    </w:p>
    <w:p w:rsidR="00A44DA8" w:rsidRPr="00692E8D" w:rsidRDefault="00A44DA8" w:rsidP="00A44D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b/>
          <w:sz w:val="24"/>
          <w:szCs w:val="24"/>
        </w:rPr>
        <w:t xml:space="preserve">Измерение геометрических величин. </w:t>
      </w:r>
      <w:r w:rsidRPr="00692E8D">
        <w:rPr>
          <w:rFonts w:ascii="Times New Roman" w:hAnsi="Times New Roman"/>
          <w:sz w:val="24"/>
          <w:szCs w:val="24"/>
        </w:rPr>
        <w:t>Понятие о площади плоских фигур. Равносоставленные и равновеликие фигуры. 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ними; через периметр треугольника и радиус вписанной окружности; формула Герона. Площадь четырехугольника. Связь между площадями подобных фигур.</w:t>
      </w:r>
      <w:r w:rsidRPr="00692E8D">
        <w:rPr>
          <w:rFonts w:ascii="Times New Roman" w:hAnsi="Times New Roman"/>
          <w:b/>
          <w:sz w:val="24"/>
          <w:szCs w:val="24"/>
        </w:rPr>
        <w:t xml:space="preserve"> </w:t>
      </w:r>
    </w:p>
    <w:p w:rsidR="00A44DA8" w:rsidRPr="00692E8D" w:rsidRDefault="00A44DA8" w:rsidP="00A44D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b/>
          <w:sz w:val="24"/>
          <w:szCs w:val="24"/>
        </w:rPr>
        <w:t xml:space="preserve">Построение с помощью линейки и циркуля. </w:t>
      </w:r>
      <w:r w:rsidRPr="00692E8D">
        <w:rPr>
          <w:rFonts w:ascii="Times New Roman" w:hAnsi="Times New Roman"/>
          <w:sz w:val="24"/>
          <w:szCs w:val="24"/>
        </w:rPr>
        <w:t xml:space="preserve">Деление отрезка на </w:t>
      </w:r>
      <w:r w:rsidRPr="00692E8D">
        <w:rPr>
          <w:rFonts w:ascii="Times New Roman" w:hAnsi="Times New Roman"/>
          <w:i/>
          <w:sz w:val="24"/>
          <w:szCs w:val="24"/>
        </w:rPr>
        <w:t xml:space="preserve">n </w:t>
      </w:r>
      <w:r w:rsidRPr="00692E8D">
        <w:rPr>
          <w:rFonts w:ascii="Times New Roman" w:hAnsi="Times New Roman"/>
          <w:sz w:val="24"/>
          <w:szCs w:val="24"/>
        </w:rPr>
        <w:t>равных частей.</w:t>
      </w: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rPr>
          <w:rFonts w:ascii="Times New Roman" w:hAnsi="Times New Roman"/>
          <w:b/>
          <w:bCs/>
          <w:sz w:val="24"/>
          <w:szCs w:val="24"/>
        </w:rPr>
        <w:sectPr w:rsidR="00A44D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4DA8" w:rsidRDefault="00A44DA8" w:rsidP="00A44DA8">
      <w:pPr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35"/>
        <w:gridCol w:w="6804"/>
        <w:gridCol w:w="1276"/>
        <w:gridCol w:w="1275"/>
        <w:gridCol w:w="2268"/>
      </w:tblGrid>
      <w:tr w:rsidR="00A44DA8" w:rsidRPr="007E2D4A" w:rsidTr="00FA4F70">
        <w:tc>
          <w:tcPr>
            <w:tcW w:w="959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  <w:tc>
          <w:tcPr>
            <w:tcW w:w="2835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6804" w:type="dxa"/>
          </w:tcPr>
          <w:p w:rsidR="00A44DA8" w:rsidRPr="00070A7C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 8</w:t>
            </w:r>
            <w:r w:rsidRPr="00070A7C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275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B1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B11">
              <w:rPr>
                <w:rFonts w:ascii="Times New Roman" w:hAnsi="Times New Roman"/>
                <w:b/>
                <w:sz w:val="24"/>
                <w:szCs w:val="24"/>
              </w:rPr>
              <w:t>Вводное повторение.</w:t>
            </w: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Вводное повторение.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Вводное повторение.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B1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B11">
              <w:rPr>
                <w:rFonts w:ascii="Times New Roman" w:hAnsi="Times New Roman"/>
                <w:b/>
                <w:sz w:val="24"/>
                <w:szCs w:val="24"/>
              </w:rPr>
              <w:t>Четырехугольники.</w:t>
            </w: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Многоугольники. Сумма углов многоугольника.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Многоугольники. Сумма углов многоугольника.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Параллелограмм. Свойства параллелограмма.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Параллелограмм. Признаки параллелограмма.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задач по  теме «Параллелограмм». Самостоятельная работа.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Трапеция. Свойства и признаки равнобокой трапеции.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задач по теме «Трапеция».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2D4A">
              <w:rPr>
                <w:rFonts w:ascii="Times New Roman" w:hAnsi="Times New Roman"/>
                <w:sz w:val="24"/>
                <w:szCs w:val="24"/>
              </w:rPr>
              <w:t>Ромб</w:t>
            </w:r>
            <w:proofErr w:type="gramStart"/>
            <w:r w:rsidRPr="007E2D4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E2D4A">
              <w:rPr>
                <w:rFonts w:ascii="Times New Roman" w:hAnsi="Times New Roman"/>
                <w:sz w:val="24"/>
                <w:szCs w:val="24"/>
              </w:rPr>
              <w:t>вадрат</w:t>
            </w:r>
            <w:proofErr w:type="spellEnd"/>
            <w:r w:rsidRPr="007E2D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задач по теме «Прямоугольник, ромб, квадрат».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задач по теме «Прямоугольник, ромб, квадрат».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B11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«Четырехугольники», №1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B1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B11">
              <w:rPr>
                <w:rFonts w:ascii="Times New Roman" w:hAnsi="Times New Roman"/>
                <w:b/>
                <w:sz w:val="24"/>
                <w:szCs w:val="24"/>
              </w:rPr>
              <w:t>Площадь.</w:t>
            </w: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Площадь многоугольника.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center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Площадь многоугольника.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vAlign w:val="center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center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задач на вычисление площадей фигур.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задач на нахождение площади.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vAlign w:val="bottom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задач по теме «Теорема Пифагора».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vAlign w:val="bottom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vAlign w:val="bottom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B11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«Площадь», №2.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B1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B11">
              <w:rPr>
                <w:rFonts w:ascii="Times New Roman" w:hAnsi="Times New Roman"/>
                <w:b/>
                <w:sz w:val="24"/>
                <w:szCs w:val="24"/>
              </w:rPr>
              <w:t>Подобные треугольники.</w:t>
            </w: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Отношение площадей подобных треугольников.</w:t>
            </w:r>
          </w:p>
        </w:tc>
        <w:tc>
          <w:tcPr>
            <w:tcW w:w="1276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задач на применение  признаков подобия треугольников.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задач на применение  признаков подобия треугольников.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B11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«Признаки подобия треугольников», №3.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Средняя линия треугольника. Свойство медиан треугольника.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Пропорциональные отрезки.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Пропорциональные отрезки в прямоугольном треугольнике.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Измерительные работы на местности.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Задачи на построение методом подобия.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задач на построение методом подобных треугольников.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Синус, косинус, тангенс острого угла прямоугольного треугольника.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Значения синуса, косинуса, тангенса для углов 30, 45, 60 градусов.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прямоугольного треугольника. 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Подготовка  к контрольной работе.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B11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«Подобные треугольники», №4.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B1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B11">
              <w:rPr>
                <w:rFonts w:ascii="Times New Roman" w:hAnsi="Times New Roman"/>
                <w:b/>
                <w:sz w:val="24"/>
                <w:szCs w:val="24"/>
              </w:rPr>
              <w:t>Окружность.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Касательная к окружности. 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Градусная мера дуги окружности.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Теорема о вписанном угле.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Теореме об отрезках пересекающихся хорд.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задач по теме «Центральные и вписанные углы».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Свойство биссектрисы угла.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Серединный перпендикуляр.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Теорема о точке пересечения высот треугольника.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Вписанная окружность.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Свойства описанного четырехугольника.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Описанная окружность.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Свойство вписанного четырехугольника.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задач по теме «Окружность».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B11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«Окружность», №5.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B1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B11"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Итоговое повторение по темам «Четырехугольник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и», «Площадь».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Итоговое повторение по темам «Подобные 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еугольники», «Окружность».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8" w:rsidRPr="007E2D4A" w:rsidTr="00FA4F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494B11" w:rsidRDefault="00A44DA8" w:rsidP="00FA4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B11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в форме теста.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A8" w:rsidRPr="007E2D4A" w:rsidRDefault="00A44DA8" w:rsidP="00FA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4DA8" w:rsidRDefault="00A44DA8" w:rsidP="00A44DA8">
      <w:pPr>
        <w:spacing w:after="0"/>
        <w:rPr>
          <w:sz w:val="24"/>
          <w:szCs w:val="24"/>
        </w:rPr>
      </w:pPr>
    </w:p>
    <w:p w:rsidR="00A44DA8" w:rsidRDefault="00A44DA8" w:rsidP="00A44DA8">
      <w:pPr>
        <w:spacing w:after="0"/>
        <w:rPr>
          <w:sz w:val="24"/>
          <w:szCs w:val="24"/>
        </w:rPr>
        <w:sectPr w:rsidR="00A44DA8" w:rsidSect="00A44DA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A44DA8" w:rsidRPr="00692E8D" w:rsidRDefault="00A44DA8" w:rsidP="00A44DA8">
      <w:pPr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92E8D">
        <w:rPr>
          <w:rFonts w:ascii="Times New Roman" w:hAnsi="Times New Roman"/>
          <w:b/>
          <w:bCs/>
          <w:sz w:val="28"/>
          <w:szCs w:val="28"/>
        </w:rPr>
        <w:lastRenderedPageBreak/>
        <w:t>Требования к уровню подготовки учащихся.</w:t>
      </w:r>
    </w:p>
    <w:p w:rsidR="00A44DA8" w:rsidRPr="00692E8D" w:rsidRDefault="00A44DA8" w:rsidP="00A44D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sz w:val="24"/>
          <w:szCs w:val="24"/>
        </w:rPr>
        <w:t xml:space="preserve">В результате изучения курса учащиеся должны овладеть определенными знаниями и умениями по темам: </w:t>
      </w:r>
    </w:p>
    <w:p w:rsidR="00A44DA8" w:rsidRPr="00692E8D" w:rsidRDefault="00A44DA8" w:rsidP="00A44DA8">
      <w:pPr>
        <w:spacing w:after="0"/>
        <w:rPr>
          <w:rFonts w:ascii="Times New Roman" w:hAnsi="Times New Roman"/>
          <w:b/>
          <w:sz w:val="24"/>
          <w:szCs w:val="24"/>
        </w:rPr>
      </w:pPr>
      <w:r w:rsidRPr="00692E8D">
        <w:rPr>
          <w:rFonts w:ascii="Times New Roman" w:hAnsi="Times New Roman"/>
          <w:b/>
          <w:sz w:val="24"/>
          <w:szCs w:val="24"/>
        </w:rPr>
        <w:t xml:space="preserve">Глава </w:t>
      </w:r>
      <w:r w:rsidRPr="00692E8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692E8D">
        <w:rPr>
          <w:rFonts w:ascii="Times New Roman" w:hAnsi="Times New Roman"/>
          <w:b/>
          <w:sz w:val="24"/>
          <w:szCs w:val="24"/>
        </w:rPr>
        <w:t>. Четырехугольники.</w:t>
      </w:r>
    </w:p>
    <w:p w:rsidR="00A44DA8" w:rsidRPr="00692E8D" w:rsidRDefault="00A44DA8" w:rsidP="00A44DA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b/>
          <w:sz w:val="24"/>
          <w:szCs w:val="24"/>
        </w:rPr>
        <w:t>знать</w:t>
      </w:r>
      <w:r w:rsidRPr="00692E8D">
        <w:rPr>
          <w:rFonts w:ascii="Times New Roman" w:hAnsi="Times New Roman"/>
          <w:sz w:val="24"/>
          <w:szCs w:val="24"/>
        </w:rPr>
        <w:t xml:space="preserve"> определения рассматриваемых четырехугольников; формулировки и доказательства теорем, выражающих признаки и свойства этих четырехугольников; определения симметричных точек и фигур относительно прямой и точки; </w:t>
      </w:r>
    </w:p>
    <w:p w:rsidR="00A44DA8" w:rsidRPr="00692E8D" w:rsidRDefault="00A44DA8" w:rsidP="00A44DA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sz w:val="24"/>
          <w:szCs w:val="24"/>
        </w:rPr>
        <w:t xml:space="preserve">уметь: распознавать на рисунке и по определению четырехугольники; применять признаки в решении задач; строить симметричные точки и распознавать фигуры, обладающие осевой и центральной симметрией </w:t>
      </w:r>
    </w:p>
    <w:p w:rsidR="00A44DA8" w:rsidRPr="00692E8D" w:rsidRDefault="00A44DA8" w:rsidP="00A44D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2E8D">
        <w:rPr>
          <w:rFonts w:ascii="Times New Roman" w:hAnsi="Times New Roman"/>
          <w:b/>
          <w:sz w:val="24"/>
          <w:szCs w:val="24"/>
        </w:rPr>
        <w:t xml:space="preserve">Глава </w:t>
      </w:r>
      <w:r w:rsidRPr="00692E8D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692E8D">
        <w:rPr>
          <w:rFonts w:ascii="Times New Roman" w:hAnsi="Times New Roman"/>
          <w:b/>
          <w:sz w:val="24"/>
          <w:szCs w:val="24"/>
        </w:rPr>
        <w:t>. Площадь.</w:t>
      </w:r>
    </w:p>
    <w:p w:rsidR="00A44DA8" w:rsidRPr="00692E8D" w:rsidRDefault="00A44DA8" w:rsidP="00A44DA8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b/>
          <w:sz w:val="24"/>
          <w:szCs w:val="24"/>
        </w:rPr>
        <w:t>знать</w:t>
      </w:r>
      <w:r w:rsidRPr="00692E8D">
        <w:rPr>
          <w:rFonts w:ascii="Times New Roman" w:hAnsi="Times New Roman"/>
          <w:sz w:val="24"/>
          <w:szCs w:val="24"/>
        </w:rPr>
        <w:t xml:space="preserve"> понятие площади многоугольника, основные свойства площади, формулы площади прямоугольника, параллелограмма, треугольника, трапеции; формулировки теоремы Пифагора и обратной к ней теоремы; </w:t>
      </w:r>
    </w:p>
    <w:p w:rsidR="00A44DA8" w:rsidRPr="00692E8D" w:rsidRDefault="00A44DA8" w:rsidP="00A44DA8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b/>
          <w:sz w:val="24"/>
          <w:szCs w:val="24"/>
        </w:rPr>
        <w:t>уметь</w:t>
      </w:r>
      <w:r w:rsidRPr="00692E8D">
        <w:rPr>
          <w:rFonts w:ascii="Times New Roman" w:hAnsi="Times New Roman"/>
          <w:sz w:val="24"/>
          <w:szCs w:val="24"/>
        </w:rPr>
        <w:t xml:space="preserve"> вычислять площади фигур применять изученные свойства и формулы, применять теорему Пифагора в решении задач. </w:t>
      </w:r>
    </w:p>
    <w:p w:rsidR="00A44DA8" w:rsidRPr="00692E8D" w:rsidRDefault="00A44DA8" w:rsidP="00A44D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2E8D">
        <w:rPr>
          <w:rFonts w:ascii="Times New Roman" w:hAnsi="Times New Roman"/>
          <w:b/>
          <w:sz w:val="24"/>
          <w:szCs w:val="24"/>
        </w:rPr>
        <w:t xml:space="preserve">Глава </w:t>
      </w:r>
      <w:r w:rsidRPr="00692E8D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692E8D">
        <w:rPr>
          <w:rFonts w:ascii="Times New Roman" w:hAnsi="Times New Roman"/>
          <w:b/>
          <w:sz w:val="24"/>
          <w:szCs w:val="24"/>
        </w:rPr>
        <w:t>. Подобные треугольники.</w:t>
      </w:r>
    </w:p>
    <w:p w:rsidR="00A44DA8" w:rsidRPr="00692E8D" w:rsidRDefault="00A44DA8" w:rsidP="00A44DA8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b/>
          <w:sz w:val="24"/>
          <w:szCs w:val="24"/>
        </w:rPr>
        <w:t>знать</w:t>
      </w:r>
      <w:r w:rsidRPr="00692E8D">
        <w:rPr>
          <w:rFonts w:ascii="Times New Roman" w:hAnsi="Times New Roman"/>
          <w:sz w:val="24"/>
          <w:szCs w:val="24"/>
        </w:rPr>
        <w:t xml:space="preserve"> определения пропорциональных отрезков, подобных треугольников, формулировки и доказательства теорем, выражающих признаки и свойства подобных треугольников; определения синуса, косинуса, тангенса острого угла прямоугольного треугольника; </w:t>
      </w:r>
    </w:p>
    <w:p w:rsidR="00A44DA8" w:rsidRPr="00692E8D" w:rsidRDefault="00A44DA8" w:rsidP="00A44DA8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b/>
          <w:sz w:val="24"/>
          <w:szCs w:val="24"/>
        </w:rPr>
        <w:t>уметь</w:t>
      </w:r>
      <w:r w:rsidRPr="00692E8D">
        <w:rPr>
          <w:rFonts w:ascii="Times New Roman" w:hAnsi="Times New Roman"/>
          <w:sz w:val="24"/>
          <w:szCs w:val="24"/>
        </w:rPr>
        <w:t xml:space="preserve"> воспроизводить доказательства признаков подобия треугольников, доказывать основное тригонометрическое тождество, применять их в решении задач. </w:t>
      </w:r>
    </w:p>
    <w:p w:rsidR="00A44DA8" w:rsidRPr="00692E8D" w:rsidRDefault="00A44DA8" w:rsidP="00A44DA8">
      <w:pPr>
        <w:tabs>
          <w:tab w:val="num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2E8D">
        <w:rPr>
          <w:rFonts w:ascii="Times New Roman" w:hAnsi="Times New Roman"/>
          <w:b/>
          <w:sz w:val="24"/>
          <w:szCs w:val="24"/>
        </w:rPr>
        <w:t xml:space="preserve">Глава </w:t>
      </w:r>
      <w:r w:rsidRPr="00692E8D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692E8D">
        <w:rPr>
          <w:rFonts w:ascii="Times New Roman" w:hAnsi="Times New Roman"/>
          <w:b/>
          <w:sz w:val="24"/>
          <w:szCs w:val="24"/>
        </w:rPr>
        <w:t>. Окружность.</w:t>
      </w:r>
    </w:p>
    <w:p w:rsidR="00A44DA8" w:rsidRPr="00692E8D" w:rsidRDefault="00A44DA8" w:rsidP="00A44DA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b/>
          <w:sz w:val="24"/>
          <w:szCs w:val="24"/>
        </w:rPr>
        <w:t>знать</w:t>
      </w:r>
      <w:r w:rsidRPr="00692E8D">
        <w:rPr>
          <w:rFonts w:ascii="Times New Roman" w:hAnsi="Times New Roman"/>
          <w:sz w:val="24"/>
          <w:szCs w:val="24"/>
        </w:rPr>
        <w:t xml:space="preserve"> случаи расположения прямой и окружности; определение, свойство и признак касательной; определения центрального, вписанного углов, </w:t>
      </w:r>
      <w:proofErr w:type="gramStart"/>
      <w:r w:rsidRPr="00692E8D">
        <w:rPr>
          <w:rFonts w:ascii="Times New Roman" w:hAnsi="Times New Roman"/>
          <w:sz w:val="24"/>
          <w:szCs w:val="24"/>
        </w:rPr>
        <w:t>теорему</w:t>
      </w:r>
      <w:proofErr w:type="gramEnd"/>
      <w:r w:rsidRPr="00692E8D">
        <w:rPr>
          <w:rFonts w:ascii="Times New Roman" w:hAnsi="Times New Roman"/>
          <w:sz w:val="24"/>
          <w:szCs w:val="24"/>
        </w:rPr>
        <w:t xml:space="preserve"> о вписанном угле и следствия из нее; </w:t>
      </w:r>
      <w:proofErr w:type="gramStart"/>
      <w:r w:rsidRPr="00692E8D">
        <w:rPr>
          <w:rFonts w:ascii="Times New Roman" w:hAnsi="Times New Roman"/>
          <w:sz w:val="24"/>
          <w:szCs w:val="24"/>
        </w:rPr>
        <w:t>какая</w:t>
      </w:r>
      <w:proofErr w:type="gramEnd"/>
      <w:r w:rsidRPr="00692E8D">
        <w:rPr>
          <w:rFonts w:ascii="Times New Roman" w:hAnsi="Times New Roman"/>
          <w:sz w:val="24"/>
          <w:szCs w:val="24"/>
        </w:rPr>
        <w:t xml:space="preserve"> окружность называется вписанной, описанной, теоремы о свойствах окружностей. </w:t>
      </w:r>
    </w:p>
    <w:p w:rsidR="00A44DA8" w:rsidRPr="00692E8D" w:rsidRDefault="00A44DA8" w:rsidP="00A44DA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b/>
          <w:sz w:val="24"/>
          <w:szCs w:val="24"/>
        </w:rPr>
        <w:t>уметь</w:t>
      </w:r>
      <w:r w:rsidRPr="00692E8D">
        <w:rPr>
          <w:rFonts w:ascii="Times New Roman" w:hAnsi="Times New Roman"/>
          <w:sz w:val="24"/>
          <w:szCs w:val="24"/>
        </w:rPr>
        <w:t xml:space="preserve"> доказывать и применять их в решении задач. </w:t>
      </w:r>
    </w:p>
    <w:p w:rsidR="00A44DA8" w:rsidRPr="00692E8D" w:rsidRDefault="00A44DA8" w:rsidP="00A44DA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A44DA8" w:rsidRPr="00692E8D" w:rsidRDefault="00A44DA8" w:rsidP="00A44D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2E8D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92E8D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692E8D">
        <w:rPr>
          <w:rFonts w:ascii="Times New Roman" w:hAnsi="Times New Roman"/>
          <w:b/>
          <w:sz w:val="24"/>
          <w:szCs w:val="24"/>
        </w:rPr>
        <w:t>:</w:t>
      </w:r>
    </w:p>
    <w:p w:rsidR="00A44DA8" w:rsidRPr="00692E8D" w:rsidRDefault="00A44DA8" w:rsidP="00A44DA8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92E8D">
        <w:rPr>
          <w:rFonts w:ascii="Times New Roman" w:hAnsi="Times New Roman"/>
          <w:sz w:val="24"/>
          <w:szCs w:val="24"/>
        </w:rPr>
        <w:t xml:space="preserve"> описания реальных ситуаций на языке геометрии;</w:t>
      </w:r>
    </w:p>
    <w:p w:rsidR="00A44DA8" w:rsidRPr="00692E8D" w:rsidRDefault="00A44DA8" w:rsidP="00A44DA8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b/>
          <w:sz w:val="24"/>
          <w:szCs w:val="24"/>
        </w:rPr>
        <w:t xml:space="preserve"> </w:t>
      </w:r>
      <w:r w:rsidRPr="00692E8D">
        <w:rPr>
          <w:rFonts w:ascii="Times New Roman" w:hAnsi="Times New Roman"/>
          <w:sz w:val="24"/>
          <w:szCs w:val="24"/>
        </w:rPr>
        <w:t>решение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A44DA8" w:rsidRPr="00692E8D" w:rsidRDefault="00A44DA8" w:rsidP="00A44DA8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sz w:val="24"/>
          <w:szCs w:val="24"/>
        </w:rPr>
        <w:t xml:space="preserve"> построений геометрическими инструментами (линейка, треугольник, транспортир, циркуль);</w:t>
      </w:r>
    </w:p>
    <w:p w:rsidR="00A44DA8" w:rsidRPr="00692E8D" w:rsidRDefault="00A44DA8" w:rsidP="00A44DA8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sz w:val="24"/>
          <w:szCs w:val="24"/>
        </w:rPr>
        <w:t xml:space="preserve"> владение практическими навыками использования геометрических инструментов для изображения фигур, а также нахождения длин отрезков и величин углов.</w:t>
      </w:r>
    </w:p>
    <w:p w:rsidR="00A44DA8" w:rsidRPr="00692E8D" w:rsidRDefault="00A44DA8" w:rsidP="00A44DA8">
      <w:pPr>
        <w:spacing w:after="0"/>
        <w:ind w:left="-180" w:right="9"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A44DA8" w:rsidRPr="00692E8D" w:rsidRDefault="00A44DA8" w:rsidP="00A44DA8">
      <w:pPr>
        <w:spacing w:after="0"/>
        <w:ind w:left="-180" w:right="9"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A44DA8" w:rsidRDefault="00A44DA8" w:rsidP="00A44DA8">
      <w:pPr>
        <w:spacing w:after="0"/>
        <w:ind w:left="-180" w:right="9"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A44DA8" w:rsidRDefault="00A44DA8" w:rsidP="00A44DA8">
      <w:pPr>
        <w:spacing w:after="0"/>
        <w:ind w:left="-180" w:right="9"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A44DA8" w:rsidRDefault="00A44DA8" w:rsidP="00A44DA8">
      <w:pPr>
        <w:spacing w:after="0"/>
        <w:ind w:left="-180" w:right="9"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A44DA8" w:rsidRDefault="00A44DA8" w:rsidP="00A44DA8">
      <w:pPr>
        <w:spacing w:after="0"/>
        <w:ind w:left="-180" w:right="9"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A44DA8" w:rsidRDefault="00A44DA8" w:rsidP="00A44DA8">
      <w:pPr>
        <w:spacing w:after="0"/>
        <w:ind w:left="-180" w:right="9"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A44DA8" w:rsidRDefault="00A44DA8" w:rsidP="00A44DA8">
      <w:pPr>
        <w:spacing w:after="0"/>
        <w:ind w:left="-180" w:right="9"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A44DA8" w:rsidRDefault="00A44DA8" w:rsidP="00A44DA8">
      <w:pPr>
        <w:spacing w:after="0"/>
        <w:ind w:left="-180" w:right="9"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A44DA8" w:rsidRDefault="00A44DA8" w:rsidP="00A44DA8">
      <w:pPr>
        <w:spacing w:after="0"/>
        <w:ind w:left="-180" w:right="9"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A44DA8" w:rsidRPr="00692E8D" w:rsidRDefault="00A44DA8" w:rsidP="00A44DA8">
      <w:pPr>
        <w:spacing w:after="0"/>
        <w:ind w:left="-180" w:right="9" w:firstLine="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/>
          <w:b/>
          <w:sz w:val="24"/>
          <w:szCs w:val="24"/>
        </w:rPr>
        <w:t>. Литература</w:t>
      </w:r>
    </w:p>
    <w:p w:rsidR="00A44DA8" w:rsidRPr="00692E8D" w:rsidRDefault="00A44DA8" w:rsidP="00A44DA8">
      <w:pPr>
        <w:spacing w:after="0"/>
        <w:ind w:left="-180" w:right="9" w:firstLine="180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92E8D">
        <w:rPr>
          <w:rFonts w:ascii="Times New Roman" w:hAnsi="Times New Roman"/>
          <w:sz w:val="24"/>
          <w:szCs w:val="24"/>
        </w:rPr>
        <w:t>Л.С.Атанасян</w:t>
      </w:r>
      <w:proofErr w:type="spellEnd"/>
      <w:r w:rsidRPr="00692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2E8D">
        <w:rPr>
          <w:rFonts w:ascii="Times New Roman" w:hAnsi="Times New Roman"/>
          <w:sz w:val="24"/>
          <w:szCs w:val="24"/>
        </w:rPr>
        <w:t>В.Ф.Бутузов</w:t>
      </w:r>
      <w:proofErr w:type="spellEnd"/>
      <w:r w:rsidRPr="00692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2E8D">
        <w:rPr>
          <w:rFonts w:ascii="Times New Roman" w:hAnsi="Times New Roman"/>
          <w:sz w:val="24"/>
          <w:szCs w:val="24"/>
        </w:rPr>
        <w:t>С.Б.Кадомцев</w:t>
      </w:r>
      <w:proofErr w:type="spellEnd"/>
      <w:r w:rsidRPr="00692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2E8D">
        <w:rPr>
          <w:rFonts w:ascii="Times New Roman" w:hAnsi="Times New Roman"/>
          <w:sz w:val="24"/>
          <w:szCs w:val="24"/>
        </w:rPr>
        <w:t>Э.Г.Поздняк</w:t>
      </w:r>
      <w:proofErr w:type="spellEnd"/>
      <w:r w:rsidRPr="00692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2E8D">
        <w:rPr>
          <w:rFonts w:ascii="Times New Roman" w:hAnsi="Times New Roman"/>
          <w:sz w:val="24"/>
          <w:szCs w:val="24"/>
        </w:rPr>
        <w:t>И.И.Юдина</w:t>
      </w:r>
      <w:proofErr w:type="spellEnd"/>
      <w:r w:rsidRPr="00692E8D">
        <w:rPr>
          <w:rFonts w:ascii="Times New Roman" w:hAnsi="Times New Roman"/>
          <w:sz w:val="24"/>
          <w:szCs w:val="24"/>
        </w:rPr>
        <w:t xml:space="preserve"> Геометрия, 7–9 классы: Учебник для общеобразовательных учреждений, М.: Просвещение, 2009 г. </w:t>
      </w:r>
    </w:p>
    <w:p w:rsidR="00A44DA8" w:rsidRPr="00692E8D" w:rsidRDefault="00A44DA8" w:rsidP="00A44DA8">
      <w:pPr>
        <w:spacing w:after="0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sz w:val="24"/>
          <w:szCs w:val="24"/>
        </w:rPr>
        <w:t xml:space="preserve">2. Л. С. </w:t>
      </w:r>
      <w:proofErr w:type="spellStart"/>
      <w:r w:rsidRPr="00692E8D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692E8D">
        <w:rPr>
          <w:rFonts w:ascii="Times New Roman" w:hAnsi="Times New Roman"/>
          <w:sz w:val="24"/>
          <w:szCs w:val="24"/>
        </w:rPr>
        <w:t xml:space="preserve">, В. Ф. Бутузов, </w:t>
      </w:r>
      <w:proofErr w:type="spellStart"/>
      <w:r w:rsidRPr="00692E8D">
        <w:rPr>
          <w:rFonts w:ascii="Times New Roman" w:hAnsi="Times New Roman"/>
          <w:sz w:val="24"/>
          <w:szCs w:val="24"/>
        </w:rPr>
        <w:t>И.И.Юдина</w:t>
      </w:r>
      <w:proofErr w:type="spellEnd"/>
      <w:r w:rsidRPr="00692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2E8D">
        <w:rPr>
          <w:rFonts w:ascii="Times New Roman" w:hAnsi="Times New Roman"/>
          <w:sz w:val="24"/>
          <w:szCs w:val="24"/>
        </w:rPr>
        <w:t>Ю.А.Глазков</w:t>
      </w:r>
      <w:proofErr w:type="spellEnd"/>
      <w:r w:rsidRPr="00692E8D">
        <w:rPr>
          <w:rFonts w:ascii="Times New Roman" w:hAnsi="Times New Roman"/>
          <w:sz w:val="24"/>
          <w:szCs w:val="24"/>
        </w:rPr>
        <w:t xml:space="preserve"> Геометрия: Рабочая тетрадь для 8 класса, М.: Просвещение, 2009 г.</w:t>
      </w:r>
    </w:p>
    <w:p w:rsidR="00A44DA8" w:rsidRPr="009C6AA1" w:rsidRDefault="00A44DA8" w:rsidP="00A44DA8">
      <w:pPr>
        <w:pStyle w:val="a3"/>
        <w:ind w:left="0" w:firstLine="0"/>
      </w:pPr>
      <w:r>
        <w:t xml:space="preserve">3. </w:t>
      </w:r>
      <w:proofErr w:type="gramStart"/>
      <w:r w:rsidRPr="008D6441">
        <w:t xml:space="preserve">Изучение геометрии в 7-9 классах: методические рекомендации: книга для учителя/ Л. С. </w:t>
      </w:r>
      <w:proofErr w:type="spellStart"/>
      <w:r w:rsidRPr="008D6441">
        <w:t>Атанасян</w:t>
      </w:r>
      <w:proofErr w:type="spellEnd"/>
      <w:r w:rsidRPr="008D6441">
        <w:t>, В.Ф. Бутузов, Ю.А. Глазков и др.]- М.: Просвещение, 2007</w:t>
      </w:r>
      <w:proofErr w:type="gramEnd"/>
    </w:p>
    <w:p w:rsidR="00A44DA8" w:rsidRPr="009C6AA1" w:rsidRDefault="00A44DA8" w:rsidP="00A44DA8">
      <w:pPr>
        <w:pStyle w:val="a3"/>
        <w:shd w:val="clear" w:color="auto" w:fill="FFFFFF"/>
        <w:autoSpaceDE w:val="0"/>
        <w:spacing w:line="240" w:lineRule="auto"/>
        <w:ind w:left="0" w:firstLine="0"/>
        <w:jc w:val="left"/>
        <w:rPr>
          <w:color w:val="000000"/>
        </w:rPr>
      </w:pPr>
      <w:r>
        <w:rPr>
          <w:color w:val="000000"/>
        </w:rPr>
        <w:t>4.Зив Б.Г. .Геометрия:   Д</w:t>
      </w:r>
      <w:r w:rsidRPr="009C6AA1">
        <w:rPr>
          <w:color w:val="000000"/>
        </w:rPr>
        <w:t xml:space="preserve">идактические   материалы  для   7 класса / Б. Г. Зив, В.М. </w:t>
      </w:r>
      <w:proofErr w:type="spellStart"/>
      <w:r w:rsidRPr="009C6AA1">
        <w:rPr>
          <w:color w:val="000000"/>
        </w:rPr>
        <w:t>Мейлер</w:t>
      </w:r>
      <w:proofErr w:type="spellEnd"/>
      <w:r w:rsidRPr="009C6AA1">
        <w:rPr>
          <w:color w:val="000000"/>
        </w:rPr>
        <w:t>. — М.: Просвещение, 2004—2008.</w:t>
      </w:r>
    </w:p>
    <w:p w:rsidR="00A44DA8" w:rsidRPr="009C6AA1" w:rsidRDefault="00A44DA8" w:rsidP="00A44DA8">
      <w:pPr>
        <w:pStyle w:val="a3"/>
        <w:spacing w:line="240" w:lineRule="auto"/>
        <w:ind w:left="0" w:firstLine="0"/>
        <w:rPr>
          <w:color w:val="000000"/>
        </w:rPr>
      </w:pPr>
      <w:r>
        <w:t>5.</w:t>
      </w:r>
      <w:r w:rsidRPr="009C6AA1">
        <w:t>Гаврилова Н.Ф. Поурочные разработки по геометрии. 7 класс. М.: ВАКО, 2004 – (В помощь школьному учителю)</w:t>
      </w:r>
    </w:p>
    <w:p w:rsidR="00A44DA8" w:rsidRPr="009C6AA1" w:rsidRDefault="00A44DA8" w:rsidP="00A44DA8">
      <w:pPr>
        <w:pStyle w:val="a3"/>
        <w:spacing w:after="120" w:line="240" w:lineRule="auto"/>
        <w:ind w:left="0" w:firstLine="0"/>
        <w:rPr>
          <w:u w:val="single"/>
        </w:rPr>
      </w:pPr>
      <w:r>
        <w:t>6.</w:t>
      </w:r>
      <w:r w:rsidRPr="009C6AA1">
        <w:t xml:space="preserve"> Самостоятельные и контрольные работы по алгебре и гео</w:t>
      </w:r>
      <w:r w:rsidRPr="009C6AA1">
        <w:softHyphen/>
        <w:t xml:space="preserve">метрии для 7 класса./ </w:t>
      </w:r>
      <w:r w:rsidRPr="009C6AA1">
        <w:rPr>
          <w:bCs/>
        </w:rPr>
        <w:t xml:space="preserve">Ершова А. П., </w:t>
      </w:r>
      <w:proofErr w:type="spellStart"/>
      <w:r w:rsidRPr="009C6AA1">
        <w:rPr>
          <w:bCs/>
        </w:rPr>
        <w:t>Голобородько</w:t>
      </w:r>
      <w:proofErr w:type="spellEnd"/>
      <w:r w:rsidRPr="009C6AA1">
        <w:rPr>
          <w:bCs/>
        </w:rPr>
        <w:t xml:space="preserve"> В. В., Ершова </w:t>
      </w:r>
      <w:r w:rsidRPr="009C6AA1">
        <w:t xml:space="preserve">А. С.— М.: </w:t>
      </w:r>
      <w:proofErr w:type="spellStart"/>
      <w:r w:rsidRPr="009C6AA1">
        <w:t>Илекса</w:t>
      </w:r>
      <w:proofErr w:type="spellEnd"/>
      <w:r w:rsidRPr="009C6AA1">
        <w:t>, 2009</w:t>
      </w:r>
    </w:p>
    <w:p w:rsidR="00A44DA8" w:rsidRDefault="00A44DA8" w:rsidP="00A44D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4DA8" w:rsidRPr="00692E8D" w:rsidRDefault="00A44DA8" w:rsidP="00A44DA8">
      <w:pPr>
        <w:spacing w:after="0"/>
        <w:rPr>
          <w:rFonts w:ascii="Times New Roman" w:hAnsi="Times New Roman"/>
          <w:sz w:val="24"/>
          <w:szCs w:val="24"/>
        </w:rPr>
      </w:pPr>
      <w:r w:rsidRPr="00692E8D">
        <w:rPr>
          <w:rFonts w:ascii="Times New Roman" w:hAnsi="Times New Roman"/>
          <w:sz w:val="24"/>
          <w:szCs w:val="24"/>
        </w:rPr>
        <w:t xml:space="preserve">. </w:t>
      </w:r>
    </w:p>
    <w:p w:rsidR="00A44DA8" w:rsidRPr="00692E8D" w:rsidRDefault="00A44DA8" w:rsidP="00A44D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4DA8" w:rsidRPr="00692E8D" w:rsidRDefault="00A44DA8" w:rsidP="00A44D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4DA8" w:rsidRPr="00692E8D" w:rsidRDefault="00A44DA8" w:rsidP="00A44D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4DA8" w:rsidRDefault="00A44DA8" w:rsidP="00A44DA8">
      <w:pPr>
        <w:spacing w:after="0"/>
        <w:rPr>
          <w:rFonts w:ascii="Times New Roman" w:hAnsi="Times New Roman"/>
          <w:sz w:val="24"/>
          <w:szCs w:val="24"/>
        </w:rPr>
      </w:pPr>
    </w:p>
    <w:p w:rsidR="00A44DA8" w:rsidRDefault="00A44DA8" w:rsidP="00A44DA8">
      <w:pPr>
        <w:spacing w:after="0"/>
        <w:rPr>
          <w:rFonts w:ascii="Times New Roman" w:hAnsi="Times New Roman"/>
          <w:sz w:val="24"/>
          <w:szCs w:val="24"/>
        </w:rPr>
      </w:pPr>
    </w:p>
    <w:p w:rsidR="00A44DA8" w:rsidRDefault="00A44DA8" w:rsidP="00A44DA8">
      <w:pPr>
        <w:spacing w:after="0"/>
        <w:rPr>
          <w:rFonts w:ascii="Times New Roman" w:hAnsi="Times New Roman"/>
          <w:sz w:val="24"/>
          <w:szCs w:val="24"/>
        </w:rPr>
      </w:pPr>
    </w:p>
    <w:p w:rsidR="00A44DA8" w:rsidRDefault="00A44DA8" w:rsidP="00A44DA8">
      <w:pPr>
        <w:spacing w:after="0"/>
        <w:rPr>
          <w:rFonts w:ascii="Times New Roman" w:hAnsi="Times New Roman"/>
          <w:sz w:val="24"/>
          <w:szCs w:val="24"/>
        </w:rPr>
      </w:pPr>
    </w:p>
    <w:p w:rsidR="00A44DA8" w:rsidRDefault="00A44DA8" w:rsidP="00A44DA8">
      <w:pPr>
        <w:spacing w:after="0"/>
        <w:rPr>
          <w:rFonts w:ascii="Times New Roman" w:hAnsi="Times New Roman"/>
          <w:sz w:val="24"/>
          <w:szCs w:val="24"/>
        </w:rPr>
      </w:pPr>
    </w:p>
    <w:p w:rsidR="00A44DA8" w:rsidRDefault="00A44DA8" w:rsidP="00A44DA8">
      <w:pPr>
        <w:spacing w:after="0"/>
        <w:rPr>
          <w:rFonts w:ascii="Times New Roman" w:hAnsi="Times New Roman"/>
          <w:sz w:val="24"/>
          <w:szCs w:val="24"/>
        </w:rPr>
      </w:pPr>
    </w:p>
    <w:p w:rsidR="00A44DA8" w:rsidRDefault="00A44DA8" w:rsidP="00A44DA8">
      <w:pPr>
        <w:spacing w:after="0"/>
        <w:rPr>
          <w:rFonts w:ascii="Times New Roman" w:hAnsi="Times New Roman"/>
          <w:sz w:val="24"/>
          <w:szCs w:val="24"/>
        </w:rPr>
      </w:pPr>
    </w:p>
    <w:p w:rsidR="00A44DA8" w:rsidRDefault="00A44DA8" w:rsidP="00A44DA8">
      <w:pPr>
        <w:spacing w:after="0"/>
        <w:rPr>
          <w:rFonts w:ascii="Times New Roman" w:hAnsi="Times New Roman"/>
          <w:sz w:val="24"/>
          <w:szCs w:val="24"/>
        </w:rPr>
      </w:pPr>
    </w:p>
    <w:p w:rsidR="00A44DA8" w:rsidRDefault="00A44DA8" w:rsidP="00A44DA8">
      <w:pPr>
        <w:spacing w:after="0"/>
        <w:rPr>
          <w:rFonts w:ascii="Times New Roman" w:hAnsi="Times New Roman"/>
          <w:sz w:val="24"/>
          <w:szCs w:val="24"/>
        </w:rPr>
      </w:pPr>
    </w:p>
    <w:p w:rsidR="00A44DA8" w:rsidRDefault="00A44DA8" w:rsidP="00A44DA8">
      <w:pPr>
        <w:spacing w:after="0"/>
        <w:rPr>
          <w:rFonts w:ascii="Times New Roman" w:hAnsi="Times New Roman"/>
          <w:sz w:val="24"/>
          <w:szCs w:val="24"/>
        </w:rPr>
      </w:pPr>
    </w:p>
    <w:p w:rsidR="00A44DA8" w:rsidRDefault="00A44DA8" w:rsidP="00A44DA8">
      <w:pPr>
        <w:spacing w:after="0"/>
        <w:rPr>
          <w:rFonts w:ascii="Times New Roman" w:hAnsi="Times New Roman"/>
          <w:sz w:val="24"/>
          <w:szCs w:val="24"/>
        </w:rPr>
      </w:pPr>
    </w:p>
    <w:p w:rsidR="00A44DA8" w:rsidRDefault="00A44DA8" w:rsidP="00A44DA8">
      <w:pPr>
        <w:spacing w:after="0"/>
        <w:rPr>
          <w:rFonts w:ascii="Times New Roman" w:hAnsi="Times New Roman"/>
          <w:sz w:val="24"/>
          <w:szCs w:val="24"/>
        </w:rPr>
      </w:pPr>
    </w:p>
    <w:p w:rsidR="00A44DA8" w:rsidRDefault="00A44DA8" w:rsidP="00A44DA8">
      <w:pPr>
        <w:spacing w:after="0"/>
        <w:rPr>
          <w:rFonts w:ascii="Times New Roman" w:hAnsi="Times New Roman"/>
          <w:sz w:val="24"/>
          <w:szCs w:val="24"/>
        </w:rPr>
      </w:pPr>
    </w:p>
    <w:p w:rsidR="00A44DA8" w:rsidRDefault="00A44DA8" w:rsidP="00A44DA8">
      <w:pPr>
        <w:spacing w:after="0"/>
        <w:rPr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 w:rsidP="00A44DA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4DA8" w:rsidRDefault="00A44DA8"/>
    <w:sectPr w:rsidR="00A44DA8" w:rsidSect="00A44D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1BC6"/>
    <w:multiLevelType w:val="multilevel"/>
    <w:tmpl w:val="6540D894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76"/>
        </w:tabs>
        <w:ind w:left="15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96"/>
        </w:tabs>
        <w:ind w:left="22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56"/>
        </w:tabs>
        <w:ind w:left="44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96"/>
        </w:tabs>
        <w:ind w:left="58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16"/>
        </w:tabs>
        <w:ind w:left="6616" w:hanging="360"/>
      </w:pPr>
      <w:rPr>
        <w:rFonts w:ascii="Symbol" w:hAnsi="Symbol" w:hint="default"/>
        <w:sz w:val="20"/>
      </w:rPr>
    </w:lvl>
  </w:abstractNum>
  <w:abstractNum w:abstractNumId="1">
    <w:nsid w:val="295D1B14"/>
    <w:multiLevelType w:val="hybridMultilevel"/>
    <w:tmpl w:val="2522D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AB74A7"/>
    <w:multiLevelType w:val="multilevel"/>
    <w:tmpl w:val="EE86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AA6A68"/>
    <w:multiLevelType w:val="multilevel"/>
    <w:tmpl w:val="D16E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A869BF"/>
    <w:multiLevelType w:val="hybridMultilevel"/>
    <w:tmpl w:val="B156D39C"/>
    <w:lvl w:ilvl="0" w:tplc="41E6A0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E2E94"/>
    <w:multiLevelType w:val="hybridMultilevel"/>
    <w:tmpl w:val="4642CA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0DF20A0"/>
    <w:multiLevelType w:val="multilevel"/>
    <w:tmpl w:val="B7B6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3561BF"/>
    <w:multiLevelType w:val="hybridMultilevel"/>
    <w:tmpl w:val="485A1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A8"/>
    <w:rsid w:val="0018258E"/>
    <w:rsid w:val="002845AD"/>
    <w:rsid w:val="003D080D"/>
    <w:rsid w:val="00A44DA8"/>
    <w:rsid w:val="00B03ED4"/>
    <w:rsid w:val="00C5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A44DA8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44DA8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A44DA8"/>
    <w:pPr>
      <w:spacing w:after="0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A44DA8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44DA8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A44DA8"/>
    <w:pPr>
      <w:spacing w:after="0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2207</Words>
  <Characters>12586</Characters>
  <Application>Microsoft Office Word</Application>
  <DocSecurity>0</DocSecurity>
  <Lines>104</Lines>
  <Paragraphs>29</Paragraphs>
  <ScaleCrop>false</ScaleCrop>
  <Company/>
  <LinksUpToDate>false</LinksUpToDate>
  <CharactersWithSpaces>14764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2013-09-17T20:44:00Z</dcterms:created>
  <dcterms:modified xsi:type="dcterms:W3CDTF">2013-09-18T05:41:00Z</dcterms:modified>
</cp:coreProperties>
</file>